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ED40E" w14:textId="6A46CB69" w:rsidR="000737D8" w:rsidRPr="00D2604C" w:rsidRDefault="000737D8" w:rsidP="000737D8">
      <w:pPr>
        <w:pStyle w:val="Nvrh"/>
        <w:spacing w:after="120"/>
        <w:jc w:val="right"/>
        <w:rPr>
          <w:b/>
          <w:bCs/>
        </w:rPr>
      </w:pPr>
      <w:r w:rsidRPr="00D2604C">
        <w:rPr>
          <w:b/>
          <w:bCs/>
        </w:rPr>
        <w:t>III.</w:t>
      </w:r>
    </w:p>
    <w:p w14:paraId="65F9EBD5" w14:textId="77777777" w:rsidR="000737D8" w:rsidRDefault="000737D8" w:rsidP="000737D8">
      <w:pPr>
        <w:pStyle w:val="Nvrh"/>
        <w:spacing w:after="120"/>
      </w:pPr>
      <w:r>
        <w:t>Návrh</w:t>
      </w:r>
    </w:p>
    <w:p w14:paraId="3FD946E9" w14:textId="77777777" w:rsidR="000737D8" w:rsidRDefault="000737D8" w:rsidP="000737D8">
      <w:pPr>
        <w:pStyle w:val="NAZENVLDY"/>
      </w:pPr>
      <w:r>
        <w:t>NAŘÍZENÍ VLÁDY</w:t>
      </w:r>
    </w:p>
    <w:p w14:paraId="0D822E24" w14:textId="5BCBDC9B" w:rsidR="000737D8" w:rsidRDefault="000737D8" w:rsidP="000737D8">
      <w:pPr>
        <w:pStyle w:val="nadpisnazen"/>
        <w:rPr>
          <w:b w:val="0"/>
          <w:bCs/>
        </w:rPr>
      </w:pPr>
      <w:r>
        <w:rPr>
          <w:b w:val="0"/>
          <w:bCs/>
        </w:rPr>
        <w:t>ze dne …………………202</w:t>
      </w:r>
      <w:r w:rsidR="0035223E">
        <w:rPr>
          <w:b w:val="0"/>
          <w:bCs/>
        </w:rPr>
        <w:t>3</w:t>
      </w:r>
    </w:p>
    <w:p w14:paraId="631C97A2" w14:textId="77777777" w:rsidR="00AA7EE4" w:rsidRPr="00AA7EE4" w:rsidRDefault="00AA7EE4" w:rsidP="00AA7EE4">
      <w:pPr>
        <w:rPr>
          <w:lang w:eastAsia="cs-CZ"/>
        </w:rPr>
      </w:pPr>
    </w:p>
    <w:p w14:paraId="5630D838" w14:textId="7B3346FF" w:rsidR="000737D8" w:rsidRDefault="000737D8" w:rsidP="000737D8">
      <w:pPr>
        <w:pStyle w:val="nadpisnazen"/>
        <w:rPr>
          <w:bCs/>
        </w:rPr>
      </w:pPr>
      <w:r w:rsidRPr="004C5F8E">
        <w:rPr>
          <w:bCs/>
        </w:rPr>
        <w:t>o zv</w:t>
      </w:r>
      <w:r>
        <w:rPr>
          <w:bCs/>
        </w:rPr>
        <w:t xml:space="preserve">ýšení </w:t>
      </w:r>
      <w:bookmarkStart w:id="0" w:name="_Hlk116891776"/>
      <w:r>
        <w:rPr>
          <w:bCs/>
        </w:rPr>
        <w:t>úhrady nákladů</w:t>
      </w:r>
      <w:r w:rsidR="00FF410B">
        <w:rPr>
          <w:bCs/>
        </w:rPr>
        <w:t xml:space="preserve"> rodičem</w:t>
      </w:r>
      <w:r>
        <w:rPr>
          <w:bCs/>
        </w:rPr>
        <w:t xml:space="preserve"> za služb</w:t>
      </w:r>
      <w:r w:rsidR="00047B5A">
        <w:rPr>
          <w:bCs/>
        </w:rPr>
        <w:t xml:space="preserve">u péče o dítě </w:t>
      </w:r>
      <w:r>
        <w:rPr>
          <w:bCs/>
        </w:rPr>
        <w:t>v dětské skupině</w:t>
      </w:r>
      <w:r w:rsidRPr="004C5F8E">
        <w:rPr>
          <w:bCs/>
        </w:rPr>
        <w:t xml:space="preserve"> podle zákona č. </w:t>
      </w:r>
      <w:r>
        <w:rPr>
          <w:bCs/>
        </w:rPr>
        <w:t>247</w:t>
      </w:r>
      <w:r w:rsidRPr="004C5F8E">
        <w:rPr>
          <w:bCs/>
        </w:rPr>
        <w:t>/</w:t>
      </w:r>
      <w:r>
        <w:rPr>
          <w:bCs/>
        </w:rPr>
        <w:t>2014</w:t>
      </w:r>
      <w:r w:rsidRPr="004C5F8E">
        <w:rPr>
          <w:bCs/>
        </w:rPr>
        <w:t xml:space="preserve"> Sb., o </w:t>
      </w:r>
      <w:r>
        <w:rPr>
          <w:bCs/>
        </w:rPr>
        <w:t>poskytování služby péče o dítě v dětské skupině</w:t>
      </w:r>
      <w:r w:rsidR="00047B5A">
        <w:rPr>
          <w:bCs/>
        </w:rPr>
        <w:t xml:space="preserve"> a o změně souvisejících zákonů</w:t>
      </w:r>
      <w:bookmarkEnd w:id="0"/>
      <w:r w:rsidRPr="004C5F8E">
        <w:rPr>
          <w:bCs/>
        </w:rPr>
        <w:t>, ve znění pozdějších předpisů</w:t>
      </w:r>
    </w:p>
    <w:p w14:paraId="2AE3BE94" w14:textId="77777777" w:rsidR="000737D8" w:rsidRPr="001F78DB" w:rsidRDefault="000737D8" w:rsidP="000737D8">
      <w:pPr>
        <w:rPr>
          <w:lang w:eastAsia="cs-CZ"/>
        </w:rPr>
      </w:pPr>
    </w:p>
    <w:p w14:paraId="7E12EC42" w14:textId="21CC5C1E" w:rsidR="000737D8" w:rsidRDefault="000737D8" w:rsidP="00AA7EE4">
      <w:pPr>
        <w:pStyle w:val="Textparagrafu"/>
        <w:spacing w:before="0"/>
        <w:ind w:firstLine="709"/>
      </w:pPr>
      <w:r>
        <w:t>Vláda nařizuje podle § 6 odst. 1 zákona č. 247/2014 Sb., o poskytování služby péče o</w:t>
      </w:r>
      <w:r w:rsidR="00AA7EE4">
        <w:t> </w:t>
      </w:r>
      <w:r>
        <w:t>dítě v dětské skupině, ve znění</w:t>
      </w:r>
      <w:r w:rsidR="002225E6">
        <w:t xml:space="preserve"> </w:t>
      </w:r>
      <w:r w:rsidRPr="00F6396B">
        <w:t xml:space="preserve">zákona č. </w:t>
      </w:r>
      <w:r w:rsidR="00FF410B" w:rsidRPr="00F6396B">
        <w:t>329</w:t>
      </w:r>
      <w:r w:rsidRPr="00F6396B">
        <w:t>/20</w:t>
      </w:r>
      <w:r w:rsidR="00FF410B" w:rsidRPr="00F6396B">
        <w:t>21</w:t>
      </w:r>
      <w:r w:rsidRPr="00F6396B">
        <w:t xml:space="preserve"> Sb.:</w:t>
      </w:r>
    </w:p>
    <w:p w14:paraId="5C1F9B1B" w14:textId="77777777" w:rsidR="00DB5FF7" w:rsidRDefault="00DB5FF7" w:rsidP="00AA7EE4">
      <w:pPr>
        <w:pStyle w:val="Textparagrafu"/>
        <w:spacing w:before="0"/>
        <w:ind w:firstLine="709"/>
      </w:pPr>
    </w:p>
    <w:p w14:paraId="36FE9E88" w14:textId="77777777" w:rsidR="000737D8" w:rsidRDefault="000737D8" w:rsidP="00A3025F">
      <w:pPr>
        <w:pStyle w:val="Paragraf"/>
        <w:spacing w:before="0"/>
      </w:pPr>
      <w:r>
        <w:t>§ 1</w:t>
      </w:r>
    </w:p>
    <w:p w14:paraId="6114994D" w14:textId="258EF338" w:rsidR="000737D8" w:rsidRDefault="00A3025F" w:rsidP="00A3025F">
      <w:pPr>
        <w:pStyle w:val="Textodstavce"/>
        <w:numPr>
          <w:ilvl w:val="0"/>
          <w:numId w:val="0"/>
        </w:numPr>
        <w:spacing w:before="0" w:after="0"/>
        <w:jc w:val="center"/>
        <w:rPr>
          <w:b/>
          <w:bCs/>
        </w:rPr>
      </w:pPr>
      <w:r>
        <w:rPr>
          <w:b/>
          <w:bCs/>
        </w:rPr>
        <w:t>Maximální výše ú</w:t>
      </w:r>
      <w:r w:rsidR="000737D8">
        <w:rPr>
          <w:b/>
          <w:bCs/>
        </w:rPr>
        <w:t>hrad</w:t>
      </w:r>
      <w:r>
        <w:rPr>
          <w:b/>
          <w:bCs/>
        </w:rPr>
        <w:t>y</w:t>
      </w:r>
      <w:r w:rsidR="000737D8">
        <w:rPr>
          <w:b/>
          <w:bCs/>
        </w:rPr>
        <w:t xml:space="preserve"> </w:t>
      </w:r>
      <w:r>
        <w:rPr>
          <w:b/>
          <w:bCs/>
        </w:rPr>
        <w:t>nákladů</w:t>
      </w:r>
    </w:p>
    <w:p w14:paraId="6E4A0D44" w14:textId="77777777" w:rsidR="000737D8" w:rsidRPr="004C5F8E" w:rsidRDefault="000737D8" w:rsidP="00A3025F">
      <w:pPr>
        <w:pStyle w:val="Textodstavce"/>
        <w:numPr>
          <w:ilvl w:val="0"/>
          <w:numId w:val="0"/>
        </w:numPr>
        <w:spacing w:before="0" w:after="0"/>
        <w:jc w:val="center"/>
        <w:rPr>
          <w:b/>
          <w:bCs/>
        </w:rPr>
      </w:pPr>
    </w:p>
    <w:p w14:paraId="6E343AF8" w14:textId="55D8F7FA" w:rsidR="000737D8" w:rsidRDefault="00AA7EE4" w:rsidP="00A3025F">
      <w:pPr>
        <w:pStyle w:val="Textodstavce"/>
        <w:numPr>
          <w:ilvl w:val="0"/>
          <w:numId w:val="0"/>
        </w:numPr>
        <w:tabs>
          <w:tab w:val="clear" w:pos="851"/>
          <w:tab w:val="left" w:pos="0"/>
        </w:tabs>
        <w:spacing w:before="0" w:after="0"/>
      </w:pPr>
      <w:bookmarkStart w:id="1" w:name="_Hlk109475677"/>
      <w:bookmarkStart w:id="2" w:name="_Hlk117082801"/>
      <w:r>
        <w:tab/>
      </w:r>
      <w:r w:rsidR="00FF410B">
        <w:t>Maximální v</w:t>
      </w:r>
      <w:r w:rsidR="000737D8">
        <w:t>ýše úhrad</w:t>
      </w:r>
      <w:r w:rsidR="00047B5A">
        <w:t>y</w:t>
      </w:r>
      <w:r w:rsidR="000737D8">
        <w:t xml:space="preserve"> </w:t>
      </w:r>
      <w:r w:rsidR="00FF410B">
        <w:t>nákladů rodičem</w:t>
      </w:r>
      <w:r w:rsidR="006F3EFA">
        <w:t xml:space="preserve"> </w:t>
      </w:r>
      <w:r w:rsidR="00FF410B">
        <w:t>za služby</w:t>
      </w:r>
      <w:r w:rsidR="000737D8">
        <w:t xml:space="preserve"> </w:t>
      </w:r>
      <w:r w:rsidR="00DB5FF7">
        <w:t xml:space="preserve">péče o dítě v dětské skupině </w:t>
      </w:r>
      <w:r w:rsidR="000737D8">
        <w:t>za</w:t>
      </w:r>
      <w:r>
        <w:t> </w:t>
      </w:r>
      <w:r w:rsidR="000737D8">
        <w:t>kalendářní měsíc</w:t>
      </w:r>
      <w:r w:rsidR="00FF410B">
        <w:t xml:space="preserve"> činí</w:t>
      </w:r>
      <w:bookmarkEnd w:id="1"/>
      <w:r w:rsidR="00FF410B">
        <w:t xml:space="preserve"> </w:t>
      </w:r>
      <w:r w:rsidR="0035223E">
        <w:rPr>
          <w:szCs w:val="24"/>
        </w:rPr>
        <w:t>5045,68</w:t>
      </w:r>
      <w:r w:rsidR="00FF410B">
        <w:t xml:space="preserve"> Kč.</w:t>
      </w:r>
    </w:p>
    <w:bookmarkEnd w:id="2"/>
    <w:p w14:paraId="593F0D13" w14:textId="77777777" w:rsidR="002225E6" w:rsidRDefault="002225E6" w:rsidP="00A3025F">
      <w:pPr>
        <w:pStyle w:val="Textodstavce"/>
        <w:numPr>
          <w:ilvl w:val="0"/>
          <w:numId w:val="0"/>
        </w:numPr>
        <w:tabs>
          <w:tab w:val="clear" w:pos="851"/>
          <w:tab w:val="left" w:pos="0"/>
        </w:tabs>
        <w:spacing w:before="0" w:after="0"/>
      </w:pPr>
    </w:p>
    <w:p w14:paraId="503455CE" w14:textId="51B121BA" w:rsidR="002225E6" w:rsidRDefault="002225E6" w:rsidP="00A3025F">
      <w:pPr>
        <w:pStyle w:val="Textodstavce"/>
        <w:numPr>
          <w:ilvl w:val="0"/>
          <w:numId w:val="0"/>
        </w:numPr>
        <w:spacing w:before="0" w:after="0"/>
        <w:jc w:val="center"/>
      </w:pPr>
      <w:r>
        <w:t>§ 2</w:t>
      </w:r>
    </w:p>
    <w:p w14:paraId="02CCA644" w14:textId="77777777" w:rsidR="002225E6" w:rsidRDefault="002225E6" w:rsidP="00A3025F">
      <w:pPr>
        <w:pStyle w:val="Textodstavce"/>
        <w:numPr>
          <w:ilvl w:val="0"/>
          <w:numId w:val="0"/>
        </w:numPr>
        <w:spacing w:before="0" w:after="0"/>
        <w:jc w:val="center"/>
        <w:rPr>
          <w:b/>
          <w:bCs/>
        </w:rPr>
      </w:pPr>
      <w:r w:rsidRPr="004C5F8E">
        <w:rPr>
          <w:b/>
          <w:bCs/>
        </w:rPr>
        <w:t>Účinnost</w:t>
      </w:r>
    </w:p>
    <w:p w14:paraId="00133DCC" w14:textId="77777777" w:rsidR="002225E6" w:rsidRPr="004C5F8E" w:rsidRDefault="002225E6" w:rsidP="00A3025F">
      <w:pPr>
        <w:pStyle w:val="Textodstavce"/>
        <w:numPr>
          <w:ilvl w:val="0"/>
          <w:numId w:val="0"/>
        </w:numPr>
        <w:spacing w:before="0" w:after="0"/>
        <w:jc w:val="center"/>
        <w:rPr>
          <w:b/>
          <w:bCs/>
        </w:rPr>
      </w:pPr>
    </w:p>
    <w:p w14:paraId="7D366C56" w14:textId="0D30E5FE" w:rsidR="002225E6" w:rsidRDefault="002225E6" w:rsidP="00A3025F">
      <w:pPr>
        <w:pStyle w:val="Textparagrafu"/>
        <w:spacing w:before="0"/>
        <w:ind w:firstLine="708"/>
      </w:pPr>
      <w:r>
        <w:t>Toto nařízení nabývá účinnosti dnem 1. ledna 202</w:t>
      </w:r>
      <w:r w:rsidR="0035223E">
        <w:t>4</w:t>
      </w:r>
      <w:r>
        <w:t>.</w:t>
      </w:r>
    </w:p>
    <w:p w14:paraId="1E19867B" w14:textId="77777777" w:rsidR="002225E6" w:rsidRDefault="002225E6" w:rsidP="00A3025F">
      <w:pPr>
        <w:pStyle w:val="Textodstavce"/>
        <w:numPr>
          <w:ilvl w:val="0"/>
          <w:numId w:val="0"/>
        </w:numPr>
        <w:tabs>
          <w:tab w:val="clear" w:pos="851"/>
          <w:tab w:val="left" w:pos="0"/>
        </w:tabs>
        <w:spacing w:before="0" w:after="0"/>
      </w:pPr>
    </w:p>
    <w:sectPr w:rsidR="00222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B1D44"/>
    <w:multiLevelType w:val="hybridMultilevel"/>
    <w:tmpl w:val="34D098B0"/>
    <w:lvl w:ilvl="0" w:tplc="D44C14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25092B"/>
    <w:multiLevelType w:val="hybridMultilevel"/>
    <w:tmpl w:val="067ACE7E"/>
    <w:lvl w:ilvl="0" w:tplc="276233D0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AAF1A1F"/>
    <w:multiLevelType w:val="multilevel"/>
    <w:tmpl w:val="EE2835EE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730080025">
    <w:abstractNumId w:val="2"/>
  </w:num>
  <w:num w:numId="2" w16cid:durableId="103113790">
    <w:abstractNumId w:val="0"/>
  </w:num>
  <w:num w:numId="3" w16cid:durableId="1347245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D8"/>
    <w:rsid w:val="00047B5A"/>
    <w:rsid w:val="000737D8"/>
    <w:rsid w:val="00076FDB"/>
    <w:rsid w:val="002225E6"/>
    <w:rsid w:val="0035223E"/>
    <w:rsid w:val="00421E9E"/>
    <w:rsid w:val="006F3EFA"/>
    <w:rsid w:val="00995C3E"/>
    <w:rsid w:val="009C5A8F"/>
    <w:rsid w:val="00A3025F"/>
    <w:rsid w:val="00AA7EE4"/>
    <w:rsid w:val="00C074C2"/>
    <w:rsid w:val="00CB3FF6"/>
    <w:rsid w:val="00D2604C"/>
    <w:rsid w:val="00D52E74"/>
    <w:rsid w:val="00DB5FF7"/>
    <w:rsid w:val="00F6396B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98A2"/>
  <w15:chartTrackingRefBased/>
  <w15:docId w15:val="{191BEB90-E4E7-4833-A421-42312FB3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37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0737D8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graf">
    <w:name w:val="Paragraf"/>
    <w:basedOn w:val="Normln"/>
    <w:next w:val="Textodstavce"/>
    <w:rsid w:val="000737D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0737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ZENVLDY">
    <w:name w:val="NAŘÍZENÍ VLÁDY"/>
    <w:basedOn w:val="Normln"/>
    <w:next w:val="nadpisnazen"/>
    <w:rsid w:val="000737D8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customStyle="1" w:styleId="nadpisnazen">
    <w:name w:val="nadpis nařízení"/>
    <w:basedOn w:val="Normln"/>
    <w:next w:val="Normln"/>
    <w:rsid w:val="000737D8"/>
    <w:pPr>
      <w:keepNext/>
      <w:keepLines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extbodu">
    <w:name w:val="Text bodu"/>
    <w:basedOn w:val="Normln"/>
    <w:rsid w:val="000737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0737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vrh">
    <w:name w:val="Návrh"/>
    <w:basedOn w:val="Normln"/>
    <w:next w:val="NAZENVLDY"/>
    <w:rsid w:val="000737D8"/>
    <w:pPr>
      <w:keepNext/>
      <w:keepLines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spacing w:val="4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F3E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3E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3E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3E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3E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Vandová Šárka Mgr. (MPSV)</dc:creator>
  <cp:keywords/>
  <dc:description/>
  <cp:lastModifiedBy>Urban Tomáš Mgr. (MPSV)</cp:lastModifiedBy>
  <cp:revision>18</cp:revision>
  <dcterms:created xsi:type="dcterms:W3CDTF">2022-10-11T14:56:00Z</dcterms:created>
  <dcterms:modified xsi:type="dcterms:W3CDTF">2023-11-03T13:42:00Z</dcterms:modified>
</cp:coreProperties>
</file>