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KON"/>
        <w:rPr>
          <w:b w:val="false"/>
          <w:b w:val="false"/>
          <w:caps w:val="false"/>
          <w:smallCaps w:val="false"/>
          <w:spacing w:val="32"/>
        </w:rPr>
      </w:pPr>
      <w:r>
        <w:rPr>
          <w:b w:val="false"/>
          <w:caps w:val="false"/>
          <w:smallCaps w:val="false"/>
          <w:spacing w:val="32"/>
        </w:rPr>
        <w:t>Návrh</w:t>
      </w:r>
    </w:p>
    <w:p>
      <w:pPr>
        <w:pStyle w:val="ZKON"/>
        <w:rPr/>
      </w:pPr>
      <w:r>
        <w:rPr/>
      </w:r>
    </w:p>
    <w:p>
      <w:pPr>
        <w:pStyle w:val="ZKON"/>
        <w:rPr/>
      </w:pPr>
      <w:r>
        <w:rPr/>
        <w:t>ZÁKON</w:t>
      </w:r>
    </w:p>
    <w:p>
      <w:pPr>
        <w:pStyle w:val="Nadpiszkona"/>
        <w:rPr>
          <w:b w:val="false"/>
          <w:b w:val="false"/>
        </w:rPr>
      </w:pPr>
      <w:r>
        <w:rPr>
          <w:b w:val="false"/>
        </w:rPr>
        <w:t>ze dne ... 2020</w:t>
      </w:r>
    </w:p>
    <w:p>
      <w:pPr>
        <w:pStyle w:val="Nadpiszkona"/>
        <w:rPr/>
      </w:pPr>
      <w:r>
        <w:rPr/>
        <w:t>o některých opatřeních ke zmírnění dopadů epidemie koronaviru označovaného jako SARS-CoV-2 v oblasti sportu</w:t>
      </w:r>
    </w:p>
    <w:p>
      <w:pPr>
        <w:pStyle w:val="Parlament"/>
        <w:ind w:firstLine="708"/>
        <w:rPr/>
      </w:pPr>
      <w:r>
        <w:rPr/>
        <w:t>Parlament se usnesl na tomto zákoně České republiky:</w:t>
      </w:r>
    </w:p>
    <w:p>
      <w:pPr>
        <w:pStyle w:val="Paragraf"/>
        <w:rPr/>
      </w:pPr>
      <w:r>
        <w:rPr/>
        <w:t xml:space="preserve">§ </w:t>
      </w:r>
      <w:r>
        <w:rPr/>
        <w:fldChar w:fldCharType="begin"/>
      </w:r>
      <w:r>
        <w:rPr/>
        <w:instrText> SEQ § \* ARABIC </w:instrText>
      </w:r>
      <w:r>
        <w:rPr/>
        <w:fldChar w:fldCharType="separate"/>
      </w:r>
      <w:r>
        <w:rPr/>
        <w:t>1</w:t>
      </w:r>
      <w:r>
        <w:rPr/>
        <w:fldChar w:fldCharType="end"/>
      </w:r>
    </w:p>
    <w:p>
      <w:pPr>
        <w:pStyle w:val="Textparagrafu"/>
        <w:rPr/>
      </w:pPr>
      <w:r>
        <w:rPr/>
        <w:t>Tento zákon upravuje některá opatření v oblasti sportu v souvislosti s epidemií koronaviru označovaného jako SARS-CoV-2.</w:t>
      </w:r>
    </w:p>
    <w:p>
      <w:pPr>
        <w:pStyle w:val="Paragraf"/>
        <w:rPr/>
      </w:pPr>
      <w:r>
        <w:rPr/>
        <w:t>§ 2</w:t>
      </w:r>
    </w:p>
    <w:p>
      <w:pPr>
        <w:pStyle w:val="Paragraf"/>
        <w:numPr>
          <w:ilvl w:val="0"/>
          <w:numId w:val="1"/>
        </w:numPr>
        <w:ind w:left="0" w:firstLine="426"/>
        <w:jc w:val="both"/>
        <w:rPr/>
      </w:pPr>
      <w:r>
        <w:rPr/>
        <w:t xml:space="preserve"> </w:t>
      </w:r>
      <w:r>
        <w:rPr/>
        <w:t>Ministerstvo školství, mládeže a tělovýchovy vykonává ode dne nabytí účinnosti tohoto zákona do 31. prosince 2020 působnost Národní sportovní agentury podle § 3d odst. 1 písm. c) zákona č. 115/2001 Sb., o podpoře sportu, ve znění pozdějších předpisů, v rozsahu výzev vyhlášených Ministerstvem školství mládeže a tělovýchovy ke dni nabytí účinnosti tohoto zákona.</w:t>
      </w:r>
    </w:p>
    <w:p>
      <w:pPr>
        <w:pStyle w:val="Normal"/>
        <w:spacing w:before="120" w:after="0"/>
        <w:ind w:firstLine="426"/>
        <w:rPr/>
      </w:pPr>
      <w:r>
        <w:rPr/>
        <w:t>(2) Ministerstvo školství, mládeže a tělovýchovy vykonává ode dne nabytí účinnosti tohoto zákona do 31. prosince 2021 působnost Národní sportovní agentury podle § 3d odst. 1 písm. d) zákona č. 115/2001 Sb., o podpoře sportu, ve znění pozdějších předpisů, v rozsahu podpory již poskytnuté Ministerstvem školství, mládeže a tělovýchovy přede dnem nabytí účinnosti tohoto zákona.</w:t>
      </w:r>
    </w:p>
    <w:p>
      <w:pPr>
        <w:pStyle w:val="Paragraf"/>
        <w:rPr/>
      </w:pPr>
      <w:r>
        <w:rPr/>
        <w:t>§ 3</w:t>
      </w:r>
    </w:p>
    <w:p>
      <w:pPr>
        <w:pStyle w:val="Textodstavce"/>
        <w:numPr>
          <w:ilvl w:val="0"/>
          <w:numId w:val="0"/>
        </w:numPr>
        <w:tabs>
          <w:tab w:val="clear" w:pos="851"/>
          <w:tab w:val="left" w:pos="0" w:leader="none"/>
        </w:tabs>
        <w:ind w:left="0" w:firstLine="709"/>
        <w:rPr/>
      </w:pPr>
      <w:r>
        <w:rPr/>
        <w:t>Národní sportovní agentura vykonává ode dne nabytí účinnosti tohoto zákona působnost podle § 3d odst. 1 písm. c) a d) zákona č. 115/2001 Sb., o podpoře sportu, ve znění pozdějších předpisů, v případech neuvedených v § 2.</w:t>
      </w:r>
    </w:p>
    <w:p>
      <w:pPr>
        <w:pStyle w:val="Paragraf"/>
        <w:rPr/>
      </w:pPr>
      <w:r>
        <w:rPr/>
        <w:t>§ 4</w:t>
      </w:r>
    </w:p>
    <w:p>
      <w:pPr>
        <w:pStyle w:val="Nadpisparagrafu"/>
        <w:rPr/>
      </w:pPr>
      <w:r>
        <w:rPr/>
        <w:t>Účinnost</w:t>
      </w:r>
    </w:p>
    <w:p>
      <w:pPr>
        <w:pStyle w:val="Textparagrafu"/>
        <w:ind w:left="708" w:hanging="0"/>
        <w:rPr/>
      </w:pPr>
      <w:r>
        <w:rPr/>
        <w:t>Tento zákon nabývá účinnosti dnem jeho vyhlášení.</w:t>
      </w:r>
    </w:p>
    <w:p>
      <w:pPr>
        <w:pStyle w:val="Normal"/>
        <w:rPr>
          <w:b/>
          <w:b/>
        </w:rPr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3663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semiHidden/>
    <w:qFormat/>
    <w:rsid w:val="00313663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Pagenumber">
    <w:name w:val="page number"/>
    <w:basedOn w:val="DefaultParagraphFont"/>
    <w:semiHidden/>
    <w:qFormat/>
    <w:rsid w:val="00313663"/>
    <w:rPr/>
  </w:style>
  <w:style w:type="character" w:styleId="ZpatChar" w:customStyle="1">
    <w:name w:val="Zápatí Char"/>
    <w:basedOn w:val="DefaultParagraphFont"/>
    <w:link w:val="Zpat"/>
    <w:qFormat/>
    <w:rsid w:val="00313663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TextpoznpodarouChar" w:customStyle="1">
    <w:name w:val="Text pozn. pod čarou Char"/>
    <w:basedOn w:val="DefaultParagraphFont"/>
    <w:link w:val="Textpoznpodarou"/>
    <w:semiHidden/>
    <w:qFormat/>
    <w:rsid w:val="00313663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313663"/>
    <w:rPr>
      <w:vertAlign w:val="superscript"/>
    </w:rPr>
  </w:style>
  <w:style w:type="character" w:styleId="Annotationreference">
    <w:name w:val="annotation reference"/>
    <w:uiPriority w:val="99"/>
    <w:semiHidden/>
    <w:unhideWhenUsed/>
    <w:qFormat/>
    <w:rsid w:val="00313663"/>
    <w:rPr>
      <w:sz w:val="16"/>
      <w:szCs w:val="16"/>
    </w:rPr>
  </w:style>
  <w:style w:type="character" w:styleId="BezmezerChar" w:customStyle="1">
    <w:name w:val="Bez mezer Char"/>
    <w:link w:val="Bezmezer"/>
    <w:uiPriority w:val="1"/>
    <w:qFormat/>
    <w:locked/>
    <w:rsid w:val="00313663"/>
    <w:rPr>
      <w:rFonts w:cs="Aria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semiHidden/>
    <w:rsid w:val="003136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xtparagrafu" w:customStyle="1">
    <w:name w:val="Text paragrafu"/>
    <w:basedOn w:val="Normal"/>
    <w:qFormat/>
    <w:rsid w:val="00313663"/>
    <w:pPr>
      <w:spacing w:before="240" w:after="0"/>
      <w:ind w:firstLine="425"/>
      <w:outlineLvl w:val="5"/>
    </w:pPr>
    <w:rPr/>
  </w:style>
  <w:style w:type="paragraph" w:styleId="Paragraf" w:customStyle="1">
    <w:name w:val="Paragraf"/>
    <w:basedOn w:val="Normal"/>
    <w:next w:val="Textodstavce"/>
    <w:qFormat/>
    <w:rsid w:val="00313663"/>
    <w:pPr>
      <w:keepNext w:val="true"/>
      <w:keepLines/>
      <w:spacing w:before="240" w:after="0"/>
      <w:jc w:val="center"/>
      <w:outlineLvl w:val="5"/>
    </w:pPr>
    <w:rPr/>
  </w:style>
  <w:style w:type="paragraph" w:styleId="ZKON" w:customStyle="1">
    <w:name w:val="ZÁKON"/>
    <w:basedOn w:val="Normal"/>
    <w:next w:val="Nadpiszkona"/>
    <w:qFormat/>
    <w:rsid w:val="00313663"/>
    <w:pPr>
      <w:keepNext w:val="true"/>
      <w:keepLines/>
      <w:jc w:val="center"/>
      <w:outlineLvl w:val="0"/>
    </w:pPr>
    <w:rPr>
      <w:b/>
      <w:caps/>
    </w:rPr>
  </w:style>
  <w:style w:type="paragraph" w:styleId="Nadpiszkona" w:customStyle="1">
    <w:name w:val="nadpis zákona"/>
    <w:basedOn w:val="Normal"/>
    <w:next w:val="Parlament"/>
    <w:qFormat/>
    <w:rsid w:val="00313663"/>
    <w:pPr>
      <w:keepNext w:val="true"/>
      <w:keepLines/>
      <w:spacing w:before="120" w:after="0"/>
      <w:jc w:val="center"/>
      <w:outlineLvl w:val="0"/>
    </w:pPr>
    <w:rPr>
      <w:b/>
    </w:rPr>
  </w:style>
  <w:style w:type="paragraph" w:styleId="Parlament" w:customStyle="1">
    <w:name w:val="Parlament"/>
    <w:basedOn w:val="Normal"/>
    <w:next w:val="Normal"/>
    <w:qFormat/>
    <w:rsid w:val="00313663"/>
    <w:pPr>
      <w:keepNext w:val="true"/>
      <w:keepLines/>
      <w:spacing w:before="360" w:after="240"/>
    </w:pPr>
    <w:rPr/>
  </w:style>
  <w:style w:type="paragraph" w:styleId="Textbodu" w:customStyle="1">
    <w:name w:val="Text bodu"/>
    <w:basedOn w:val="Normal"/>
    <w:qFormat/>
    <w:rsid w:val="00313663"/>
    <w:pPr>
      <w:outlineLvl w:val="8"/>
    </w:pPr>
    <w:rPr/>
  </w:style>
  <w:style w:type="paragraph" w:styleId="Textpsmene" w:customStyle="1">
    <w:name w:val="Text písmene"/>
    <w:basedOn w:val="Normal"/>
    <w:qFormat/>
    <w:rsid w:val="00313663"/>
    <w:pPr>
      <w:outlineLvl w:val="7"/>
    </w:pPr>
    <w:rPr/>
  </w:style>
  <w:style w:type="paragraph" w:styleId="Textodstavce" w:customStyle="1">
    <w:name w:val="Text odstavce"/>
    <w:basedOn w:val="Normal"/>
    <w:qFormat/>
    <w:rsid w:val="00313663"/>
    <w:pPr>
      <w:tabs>
        <w:tab w:val="clear" w:pos="708"/>
        <w:tab w:val="left" w:pos="851" w:leader="none"/>
      </w:tabs>
      <w:spacing w:before="120" w:after="120"/>
      <w:outlineLvl w:val="6"/>
    </w:pPr>
    <w:rPr/>
  </w:style>
  <w:style w:type="paragraph" w:styleId="Zpat">
    <w:name w:val="Footer"/>
    <w:basedOn w:val="Normal"/>
    <w:link w:val="ZpatChar"/>
    <w:rsid w:val="003136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313663"/>
    <w:pPr>
      <w:tabs>
        <w:tab w:val="clear" w:pos="708"/>
        <w:tab w:val="left" w:pos="425" w:leader="none"/>
      </w:tabs>
      <w:ind w:left="425" w:hanging="425"/>
    </w:pPr>
    <w:rPr>
      <w:sz w:val="20"/>
    </w:rPr>
  </w:style>
  <w:style w:type="paragraph" w:styleId="Nadpisparagrafu" w:customStyle="1">
    <w:name w:val="Nadpis paragrafu"/>
    <w:basedOn w:val="Paragraf"/>
    <w:next w:val="Textodstavce"/>
    <w:qFormat/>
    <w:rsid w:val="00313663"/>
    <w:pPr/>
    <w:rPr>
      <w:b/>
    </w:rPr>
  </w:style>
  <w:style w:type="paragraph" w:styleId="ListParagraph">
    <w:name w:val="List Paragraph"/>
    <w:basedOn w:val="Normal"/>
    <w:uiPriority w:val="34"/>
    <w:qFormat/>
    <w:rsid w:val="00313663"/>
    <w:pPr>
      <w:spacing w:lineRule="auto" w:line="259" w:before="0" w:after="160"/>
      <w:ind w:left="720" w:hanging="0"/>
      <w:contextualSpacing/>
      <w:jc w:val="left"/>
    </w:pPr>
    <w:rPr>
      <w:rFonts w:ascii="Arial" w:hAnsi="Arial" w:eastAsia="Calibri"/>
      <w:sz w:val="20"/>
      <w:szCs w:val="22"/>
      <w:lang w:eastAsia="en-US"/>
    </w:rPr>
  </w:style>
  <w:style w:type="paragraph" w:styleId="NoSpacing">
    <w:name w:val="No Spacing"/>
    <w:link w:val="BezmezerChar"/>
    <w:uiPriority w:val="1"/>
    <w:qFormat/>
    <w:rsid w:val="00313663"/>
    <w:pPr>
      <w:widowControl/>
      <w:bidi w:val="0"/>
      <w:spacing w:lineRule="auto" w:line="240" w:before="0" w:after="0"/>
      <w:jc w:val="left"/>
    </w:pPr>
    <w:rPr>
      <w:rFonts w:cs="Arial" w:ascii="Calibri" w:hAnsi="Calibri" w:eastAsia="Calibri" w:asciiTheme="minorHAnsi" w:eastAsiaTheme="minorHAnsi" w:hAnsiTheme="minorHAnsi"/>
      <w:color w:val="auto"/>
      <w:kern w:val="0"/>
      <w:sz w:val="24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LibreOffice/6.4.2.2$Windows_X86_64 LibreOffice_project/4e471d8c02c9c90f512f7f9ead8875b57fcb1ec3</Application>
  <Pages>1</Pages>
  <Words>208</Words>
  <Characters>1146</Characters>
  <CharactersWithSpaces>1337</CharactersWithSpaces>
  <Paragraphs>17</Paragraphs>
  <Company>Úřad vlády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2020-04-22T08:48:00Z</dcterms:created>
  <dc:creator>Dundr Tomáš</dc:creator>
  <dc:description/>
  <dc:language>cs-CZ</dc:language>
  <cp:lastModifiedBy>Pohlová Veronika</cp:lastModifiedBy>
  <dcterms:modified xsi:type="dcterms:W3CDTF">2020-04-22T08:48:00Z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Úřad vlády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